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BBA64" w14:textId="498B3A00" w:rsidR="006D1E7E" w:rsidRPr="00910202" w:rsidRDefault="00910202" w:rsidP="003C4705">
      <w:pPr>
        <w:ind w:right="-330"/>
        <w:rPr>
          <w:b/>
          <w:sz w:val="22"/>
        </w:rPr>
      </w:pPr>
      <w:r>
        <w:rPr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1" locked="0" layoutInCell="1" allowOverlap="1" wp14:anchorId="489481AF" wp14:editId="043FE195">
            <wp:simplePos x="0" y="0"/>
            <wp:positionH relativeFrom="column">
              <wp:posOffset>-772795</wp:posOffset>
            </wp:positionH>
            <wp:positionV relativeFrom="paragraph">
              <wp:posOffset>-267335</wp:posOffset>
            </wp:positionV>
            <wp:extent cx="7247864" cy="1725994"/>
            <wp:effectExtent l="0" t="0" r="0" b="7620"/>
            <wp:wrapTight wrapText="bothSides">
              <wp:wrapPolygon edited="0">
                <wp:start x="0" y="0"/>
                <wp:lineTo x="0" y="21457"/>
                <wp:lineTo x="21519" y="21457"/>
                <wp:lineTo x="21519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aslov_pre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7864" cy="1725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154">
        <w:rPr>
          <w:b/>
          <w:sz w:val="22"/>
        </w:rPr>
        <w:t xml:space="preserve">Zagreb, </w:t>
      </w:r>
      <w:r w:rsidR="00167403">
        <w:rPr>
          <w:b/>
          <w:sz w:val="22"/>
        </w:rPr>
        <w:t>1</w:t>
      </w:r>
      <w:r w:rsidR="00BE2BCC">
        <w:rPr>
          <w:b/>
          <w:sz w:val="22"/>
        </w:rPr>
        <w:t>7</w:t>
      </w:r>
      <w:r w:rsidR="00167403">
        <w:rPr>
          <w:b/>
          <w:sz w:val="22"/>
        </w:rPr>
        <w:t xml:space="preserve">. </w:t>
      </w:r>
      <w:r w:rsidR="00BE2BCC">
        <w:rPr>
          <w:b/>
          <w:sz w:val="22"/>
        </w:rPr>
        <w:t>travnj</w:t>
      </w:r>
      <w:r w:rsidR="00167403">
        <w:rPr>
          <w:b/>
          <w:sz w:val="22"/>
        </w:rPr>
        <w:t>a 2020.</w:t>
      </w:r>
    </w:p>
    <w:p w14:paraId="21BA5341" w14:textId="77777777" w:rsidR="0079704F" w:rsidRDefault="0079704F" w:rsidP="00167403">
      <w:pPr>
        <w:jc w:val="center"/>
        <w:rPr>
          <w:b/>
          <w:sz w:val="28"/>
          <w:szCs w:val="28"/>
        </w:rPr>
      </w:pPr>
    </w:p>
    <w:p w14:paraId="0418B365" w14:textId="569B1F8C" w:rsidR="00167403" w:rsidRDefault="006C35DB" w:rsidP="00AE1467">
      <w:pPr>
        <w:rPr>
          <w:b/>
        </w:rPr>
      </w:pPr>
      <w:r>
        <w:rPr>
          <w:b/>
          <w:sz w:val="28"/>
          <w:szCs w:val="28"/>
        </w:rPr>
        <w:t>Pri</w:t>
      </w:r>
      <w:r w:rsidR="00AE1467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pćenje: </w:t>
      </w:r>
      <w:r w:rsidR="00AE1467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Provedba kolokvija </w:t>
      </w:r>
      <w:r w:rsidR="009B007E">
        <w:rPr>
          <w:b/>
          <w:sz w:val="28"/>
          <w:szCs w:val="28"/>
        </w:rPr>
        <w:t xml:space="preserve">iz kolegija </w:t>
      </w:r>
      <w:r>
        <w:rPr>
          <w:b/>
          <w:sz w:val="28"/>
          <w:szCs w:val="28"/>
        </w:rPr>
        <w:t xml:space="preserve">Percepcija na Odjelu za psihologiju </w:t>
      </w:r>
      <w:r w:rsidR="00AE1467">
        <w:rPr>
          <w:b/>
          <w:sz w:val="28"/>
          <w:szCs w:val="28"/>
        </w:rPr>
        <w:br/>
      </w:r>
      <w:r>
        <w:rPr>
          <w:b/>
          <w:sz w:val="28"/>
          <w:szCs w:val="28"/>
        </w:rPr>
        <w:t>Hrvatskog katoličkog sveučilišta</w:t>
      </w:r>
    </w:p>
    <w:p w14:paraId="42A6E0EA" w14:textId="77777777" w:rsidR="00596C75" w:rsidRPr="00C92154" w:rsidRDefault="00596C75" w:rsidP="006D1E7E">
      <w:pPr>
        <w:ind w:right="-330"/>
        <w:rPr>
          <w:b/>
          <w:sz w:val="28"/>
          <w:szCs w:val="28"/>
        </w:rPr>
      </w:pPr>
    </w:p>
    <w:p w14:paraId="43E67C70" w14:textId="06534F75" w:rsidR="00856CFC" w:rsidRDefault="00856CFC" w:rsidP="00552E49">
      <w:r>
        <w:t>Nakon što je u pojedinim medijima objavljena fotografija kolokvija na kojemu sudjeluju studenti s povezom na očima, uz tvrdnju kako je riječ o kolokviju na Filozofskom fakultetu Sveučilišta u Zagrebu, kao i naknadnih novinarskih upita koji su nam prispjeli, umjesto zasebnih odgovora pojedinim medijima donosimo sljedeće priopćenje:</w:t>
      </w:r>
    </w:p>
    <w:p w14:paraId="5AF457A7" w14:textId="5191ABF1" w:rsidR="00552E49" w:rsidRDefault="00856CFC" w:rsidP="00552E49">
      <w:r>
        <w:t xml:space="preserve">Istina je kako je fotografija nastala tijekom provođenja </w:t>
      </w:r>
      <w:r w:rsidR="00044CC2">
        <w:t xml:space="preserve">jednog od </w:t>
      </w:r>
      <w:r>
        <w:t xml:space="preserve">kolokvija </w:t>
      </w:r>
      <w:r w:rsidR="00044CC2">
        <w:t xml:space="preserve">na Odjelu za psihologiju Hrvatskoga katoličkog sveučilišta. Riječ je o kolegiju </w:t>
      </w:r>
      <w:r w:rsidR="00552E49" w:rsidRPr="00AE1467">
        <w:rPr>
          <w:b/>
          <w:bCs/>
        </w:rPr>
        <w:t>Percepcija</w:t>
      </w:r>
      <w:r w:rsidR="00044CC2">
        <w:rPr>
          <w:b/>
          <w:bCs/>
        </w:rPr>
        <w:t>,</w:t>
      </w:r>
      <w:r w:rsidR="00AE1467">
        <w:t xml:space="preserve"> koji se održava na</w:t>
      </w:r>
      <w:r w:rsidR="00BE2BCC">
        <w:t xml:space="preserve"> 1</w:t>
      </w:r>
      <w:r w:rsidR="00AE1467">
        <w:t>. godini  preddiplomskog sveučilišnog studija Psihologija</w:t>
      </w:r>
      <w:r w:rsidR="00044CC2">
        <w:t>, a k</w:t>
      </w:r>
      <w:r w:rsidR="00552E49" w:rsidRPr="00552E49">
        <w:t xml:space="preserve">olokvij je održan </w:t>
      </w:r>
      <w:r w:rsidR="00044CC2">
        <w:t xml:space="preserve">u četvrtak, 16. travnja, </w:t>
      </w:r>
      <w:r w:rsidR="00552E49" w:rsidRPr="00552E49">
        <w:t xml:space="preserve">pomoću platforme Microsoft Teams. </w:t>
      </w:r>
    </w:p>
    <w:p w14:paraId="48B0BFD1" w14:textId="400A7F2F" w:rsidR="00044CC2" w:rsidRDefault="00044CC2" w:rsidP="00552E49">
      <w:r>
        <w:t>Po očitovanju nositeljice predmeta i</w:t>
      </w:r>
      <w:r w:rsidR="00552E49">
        <w:t>zv. prof. dr. sc. Tihan</w:t>
      </w:r>
      <w:r>
        <w:t>e</w:t>
      </w:r>
      <w:r w:rsidR="00552E49">
        <w:t xml:space="preserve"> Brkljači</w:t>
      </w:r>
      <w:r>
        <w:t xml:space="preserve">ć, izvedba </w:t>
      </w:r>
      <w:r w:rsidR="0091233A">
        <w:t xml:space="preserve">i način </w:t>
      </w:r>
      <w:r>
        <w:t xml:space="preserve">kolokvija održan je u dogovoru i uz prethodni puni pristanak uključenih studenata. </w:t>
      </w:r>
      <w:r w:rsidR="00AE1467">
        <w:t>N</w:t>
      </w:r>
      <w:r w:rsidR="00552E49" w:rsidRPr="00552E49">
        <w:t xml:space="preserve">a predmetu </w:t>
      </w:r>
      <w:r w:rsidR="00AE1467">
        <w:t>P</w:t>
      </w:r>
      <w:r w:rsidR="00552E49" w:rsidRPr="00552E49">
        <w:t>ercepcija nije neobično da vježbe uključuju i deprivaciju od pojedinih osjeta (vid, sluh)</w:t>
      </w:r>
      <w:r>
        <w:t xml:space="preserve">, </w:t>
      </w:r>
      <w:r w:rsidR="00552E49" w:rsidRPr="00552E49">
        <w:t xml:space="preserve">pa studentima ovo nije bila neobična, </w:t>
      </w:r>
      <w:r>
        <w:t xml:space="preserve">nego uobičajena simulacija koja je izravno </w:t>
      </w:r>
      <w:r w:rsidR="00552E49" w:rsidRPr="00552E49">
        <w:t xml:space="preserve">vezana uz sadržaj </w:t>
      </w:r>
      <w:r>
        <w:t xml:space="preserve">samoga </w:t>
      </w:r>
      <w:r w:rsidR="00552E49" w:rsidRPr="00552E49">
        <w:t>kolegija</w:t>
      </w:r>
      <w:r w:rsidR="00552E49">
        <w:t xml:space="preserve">. </w:t>
      </w:r>
    </w:p>
    <w:p w14:paraId="2CA9E70F" w14:textId="0CE6CB91" w:rsidR="00386736" w:rsidRDefault="00044CC2" w:rsidP="00044CC2">
      <w:r>
        <w:t>Da se uključeni studenti pritom nisu osjećali niti neugodno niti “podređeno“, kako bi</w:t>
      </w:r>
      <w:r w:rsidR="0091233A">
        <w:t xml:space="preserve"> </w:t>
      </w:r>
      <w:r>
        <w:t xml:space="preserve">iz objavljene fotografije netko mogao zaključiti, potvrđuju i rezultati </w:t>
      </w:r>
      <w:r w:rsidR="00552E49">
        <w:t>proveden</w:t>
      </w:r>
      <w:r>
        <w:t xml:space="preserve">e ankete o </w:t>
      </w:r>
      <w:r w:rsidR="00552E49">
        <w:t>zadovoljstvu provođenj</w:t>
      </w:r>
      <w:r>
        <w:t>em spomenuto</w:t>
      </w:r>
      <w:r w:rsidR="000B6746">
        <w:t>g</w:t>
      </w:r>
      <w:r w:rsidR="00552E49">
        <w:t xml:space="preserve"> kolokvija</w:t>
      </w:r>
      <w:r w:rsidR="00386736">
        <w:t xml:space="preserve">, u kojoj je svih </w:t>
      </w:r>
      <w:r w:rsidR="0091233A">
        <w:t>četrdeset dvoje</w:t>
      </w:r>
      <w:r w:rsidR="004E493F">
        <w:t xml:space="preserve"> </w:t>
      </w:r>
      <w:r w:rsidR="00386736">
        <w:t xml:space="preserve">uključenih studenata </w:t>
      </w:r>
      <w:r w:rsidR="000B6746">
        <w:t xml:space="preserve">na ponuđenoj skali  </w:t>
      </w:r>
      <w:r w:rsidR="000B6746">
        <w:t>od „značajno neugodnije od ostalih kolokvija“ do „značajno ugodnije od ostalih kolokvija“</w:t>
      </w:r>
      <w:r w:rsidR="000B6746">
        <w:t xml:space="preserve"> </w:t>
      </w:r>
      <w:r w:rsidR="00552E49">
        <w:t>odgovoril</w:t>
      </w:r>
      <w:r w:rsidR="00386736">
        <w:t>o</w:t>
      </w:r>
      <w:r w:rsidR="00552E49">
        <w:t xml:space="preserve"> </w:t>
      </w:r>
      <w:r w:rsidR="00386736">
        <w:t xml:space="preserve">kako je </w:t>
      </w:r>
      <w:r w:rsidR="00552E49">
        <w:t xml:space="preserve">njihovo iskustvo </w:t>
      </w:r>
      <w:r w:rsidR="00386736">
        <w:t xml:space="preserve">na kolokviju </w:t>
      </w:r>
      <w:r w:rsidR="00552E49">
        <w:t xml:space="preserve">bilo </w:t>
      </w:r>
      <w:r w:rsidR="00386736">
        <w:t>“</w:t>
      </w:r>
      <w:r w:rsidR="00552E49">
        <w:t xml:space="preserve">značajno </w:t>
      </w:r>
      <w:r w:rsidR="0055711D">
        <w:t>ugodnije</w:t>
      </w:r>
      <w:r w:rsidR="00386736">
        <w:t>“</w:t>
      </w:r>
      <w:r w:rsidR="00552E49">
        <w:t xml:space="preserve"> od ostalih kolokvija. </w:t>
      </w:r>
      <w:r w:rsidR="000B6746">
        <w:t xml:space="preserve">Studenti, čiji je identitet poznat Odjelu za psihologiju, </w:t>
      </w:r>
      <w:r w:rsidR="009B007E">
        <w:t xml:space="preserve">izražavajući podršku svojoj profesorici, istaknuli su da </w:t>
      </w:r>
      <w:r w:rsidR="000B6746">
        <w:t xml:space="preserve">se nitko od njih ne žali </w:t>
      </w:r>
      <w:r w:rsidR="000B6746">
        <w:t xml:space="preserve">na </w:t>
      </w:r>
      <w:r w:rsidR="009B007E">
        <w:t>način izvođenja kolokvija.</w:t>
      </w:r>
      <w:r w:rsidR="000B6746">
        <w:t xml:space="preserve"> </w:t>
      </w:r>
    </w:p>
    <w:p w14:paraId="368200BF" w14:textId="7E677212" w:rsidR="00386736" w:rsidRDefault="00386736" w:rsidP="00386736">
      <w:r>
        <w:t>U svom očitovanju o navedenome kolokviju i pročelnica Odjela za psihologiju Hrvatskog katoličkog sveučilišta doc. dr. sc. Ljiljana Pačić-Turk</w:t>
      </w:r>
      <w:r w:rsidR="009B007E">
        <w:t xml:space="preserve"> </w:t>
      </w:r>
      <w:r>
        <w:t xml:space="preserve"> potvrđuje kako je kolokvij održan </w:t>
      </w:r>
      <w:r w:rsidR="009B007E">
        <w:t xml:space="preserve">na temelju izvedbenog plana </w:t>
      </w:r>
      <w:r w:rsidR="006C35DB">
        <w:t>uz prethodni dogovor sa studentima</w:t>
      </w:r>
      <w:r>
        <w:t xml:space="preserve">. </w:t>
      </w:r>
      <w:r>
        <w:lastRenderedPageBreak/>
        <w:t>Također je pojasnila kako je s</w:t>
      </w:r>
      <w:r w:rsidR="006C35DB">
        <w:t>pecifičnost</w:t>
      </w:r>
      <w:r w:rsidR="00BE2BCC">
        <w:t xml:space="preserve"> </w:t>
      </w:r>
      <w:r w:rsidR="000B6746">
        <w:t>kolegija</w:t>
      </w:r>
      <w:r w:rsidR="00BE2BCC">
        <w:t xml:space="preserve"> </w:t>
      </w:r>
      <w:r>
        <w:t xml:space="preserve">Percepcija, koja se očituje u načinu održavanja vježbi, </w:t>
      </w:r>
      <w:r w:rsidR="006C35DB">
        <w:t>primijenjena</w:t>
      </w:r>
      <w:r w:rsidR="00BE2BCC">
        <w:t xml:space="preserve"> i </w:t>
      </w:r>
      <w:r w:rsidR="006C35DB">
        <w:t xml:space="preserve">na provedbu kolokvija. </w:t>
      </w:r>
      <w:r>
        <w:t>No, upravo zbog te specifičnosti, taka</w:t>
      </w:r>
      <w:r w:rsidR="009B007E">
        <w:t>v</w:t>
      </w:r>
      <w:r>
        <w:t xml:space="preserve"> oblik ispitivanja</w:t>
      </w:r>
      <w:r w:rsidR="009B007E">
        <w:t xml:space="preserve"> </w:t>
      </w:r>
      <w:r>
        <w:t xml:space="preserve">nije uobičajena praksa, već iznimka vezana isključivo uz </w:t>
      </w:r>
      <w:r w:rsidR="009B007E">
        <w:t>ova</w:t>
      </w:r>
      <w:r>
        <w:t xml:space="preserve">j </w:t>
      </w:r>
      <w:r w:rsidR="009B007E">
        <w:t xml:space="preserve"> kolegij</w:t>
      </w:r>
      <w:r>
        <w:t xml:space="preserve">. </w:t>
      </w:r>
    </w:p>
    <w:p w14:paraId="2B2F1198" w14:textId="6222709F" w:rsidR="006C35DB" w:rsidRDefault="00386736" w:rsidP="00386736">
      <w:r>
        <w:t xml:space="preserve">Inače, provedba kolokvija i ispita u okolnostima održavanja nastave na daljinu propisana je </w:t>
      </w:r>
      <w:r w:rsidR="006C35DB">
        <w:t>Odlu</w:t>
      </w:r>
      <w:r>
        <w:t>kom</w:t>
      </w:r>
      <w:r w:rsidR="006C35DB">
        <w:t xml:space="preserve"> Senata Hrvatskog katoličkog sveučilišta</w:t>
      </w:r>
      <w:r>
        <w:t xml:space="preserve">. </w:t>
      </w:r>
    </w:p>
    <w:p w14:paraId="3D1B52BA" w14:textId="7C7811CB" w:rsidR="006C35DB" w:rsidRPr="00552E49" w:rsidRDefault="00386736" w:rsidP="00552E49">
      <w:r>
        <w:t xml:space="preserve">Premda </w:t>
      </w:r>
      <w:r w:rsidR="003933B7">
        <w:t>n</w:t>
      </w:r>
      <w:r>
        <w:t xml:space="preserve">ačin provedbe kolokvija čija se fotografija pojavila u javnosti, slijedom iznesenih pojašnjenja, ne </w:t>
      </w:r>
      <w:r w:rsidR="003933B7">
        <w:t xml:space="preserve">smatramo </w:t>
      </w:r>
      <w:r>
        <w:t>sporn</w:t>
      </w:r>
      <w:r w:rsidR="003933B7">
        <w:t>im</w:t>
      </w:r>
      <w:r>
        <w:t>, žao nam je što je fotografija naših studenata, na nama nepoznat način, objavljena bez njihovog izričitog pristanka. Žalimo, također, i zbog činjenice da je u pojedinim medijskim objavama u cijeli “slučaj“ uključen i Filozofski fakultet Sveučilišta u Zagrebu, koji s predmetnim kolokvijem i slučajem kojega je on prouz</w:t>
      </w:r>
      <w:r w:rsidR="000B6746">
        <w:t>r</w:t>
      </w:r>
      <w:r>
        <w:t>očio</w:t>
      </w:r>
      <w:r w:rsidR="003933B7">
        <w:t>, nije ni na koji način povezan.</w:t>
      </w:r>
      <w:r w:rsidR="006C35DB">
        <w:br/>
      </w:r>
    </w:p>
    <w:p w14:paraId="3B930769" w14:textId="77777777" w:rsidR="00552E49" w:rsidRPr="00552E49" w:rsidRDefault="00552E49" w:rsidP="00552E49"/>
    <w:p w14:paraId="5FB6C6FA" w14:textId="12900FFA" w:rsidR="00FE350E" w:rsidRPr="00552E49" w:rsidRDefault="00FE350E" w:rsidP="00552E49">
      <w:pPr>
        <w:jc w:val="both"/>
      </w:pPr>
    </w:p>
    <w:p w14:paraId="01FC56A4" w14:textId="77777777" w:rsidR="00596C75" w:rsidRPr="00552E49" w:rsidRDefault="00596C75" w:rsidP="00B66F7B">
      <w:pPr>
        <w:ind w:right="-330"/>
        <w:jc w:val="both"/>
      </w:pPr>
    </w:p>
    <w:sectPr w:rsidR="00596C75" w:rsidRPr="00552E49" w:rsidSect="003C4705">
      <w:footerReference w:type="default" r:id="rId9"/>
      <w:pgSz w:w="11906" w:h="16838"/>
      <w:pgMar w:top="568" w:right="1440" w:bottom="709" w:left="1440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CF474" w14:textId="77777777" w:rsidR="004F0E3C" w:rsidRDefault="004F0E3C" w:rsidP="008E1E13">
      <w:pPr>
        <w:spacing w:after="0" w:line="240" w:lineRule="auto"/>
      </w:pPr>
      <w:r>
        <w:separator/>
      </w:r>
    </w:p>
  </w:endnote>
  <w:endnote w:type="continuationSeparator" w:id="0">
    <w:p w14:paraId="64F4A069" w14:textId="77777777" w:rsidR="004F0E3C" w:rsidRDefault="004F0E3C" w:rsidP="008E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B163C" w14:textId="77777777" w:rsidR="008E1E13" w:rsidRPr="008E1E13" w:rsidRDefault="008E1E13" w:rsidP="008E1E13">
    <w:pPr>
      <w:pStyle w:val="Footer"/>
      <w:jc w:val="right"/>
      <w:rPr>
        <w:color w:val="auto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</w:pPr>
    <w:r w:rsidRPr="008E1E13">
      <w:rPr>
        <w:color w:val="auto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Lux vera</w:t>
    </w:r>
  </w:p>
  <w:p w14:paraId="7FE0E30B" w14:textId="77777777" w:rsidR="008E1E13" w:rsidRDefault="008E1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428B1" w14:textId="77777777" w:rsidR="004F0E3C" w:rsidRDefault="004F0E3C" w:rsidP="008E1E13">
      <w:pPr>
        <w:spacing w:after="0" w:line="240" w:lineRule="auto"/>
      </w:pPr>
      <w:r>
        <w:separator/>
      </w:r>
    </w:p>
  </w:footnote>
  <w:footnote w:type="continuationSeparator" w:id="0">
    <w:p w14:paraId="32351D46" w14:textId="77777777" w:rsidR="004F0E3C" w:rsidRDefault="004F0E3C" w:rsidP="008E1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10FE"/>
    <w:multiLevelType w:val="hybridMultilevel"/>
    <w:tmpl w:val="2D1858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B307A"/>
    <w:multiLevelType w:val="hybridMultilevel"/>
    <w:tmpl w:val="E18411D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D66CA"/>
    <w:multiLevelType w:val="hybridMultilevel"/>
    <w:tmpl w:val="1EECCE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22047"/>
    <w:multiLevelType w:val="hybridMultilevel"/>
    <w:tmpl w:val="DE8E73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403"/>
    <w:rsid w:val="00001A6A"/>
    <w:rsid w:val="00022541"/>
    <w:rsid w:val="00044CC2"/>
    <w:rsid w:val="00077C30"/>
    <w:rsid w:val="000850B8"/>
    <w:rsid w:val="00087352"/>
    <w:rsid w:val="000A4C00"/>
    <w:rsid w:val="000B6746"/>
    <w:rsid w:val="00167403"/>
    <w:rsid w:val="00236320"/>
    <w:rsid w:val="00334F47"/>
    <w:rsid w:val="00386736"/>
    <w:rsid w:val="003933B7"/>
    <w:rsid w:val="003C4705"/>
    <w:rsid w:val="00471CD8"/>
    <w:rsid w:val="004E4446"/>
    <w:rsid w:val="004E493F"/>
    <w:rsid w:val="004F0E3C"/>
    <w:rsid w:val="00552E49"/>
    <w:rsid w:val="0055711D"/>
    <w:rsid w:val="005841AF"/>
    <w:rsid w:val="00596C75"/>
    <w:rsid w:val="005E111A"/>
    <w:rsid w:val="005E4775"/>
    <w:rsid w:val="006C35DB"/>
    <w:rsid w:val="006D1E7E"/>
    <w:rsid w:val="00731408"/>
    <w:rsid w:val="00763E18"/>
    <w:rsid w:val="0079704F"/>
    <w:rsid w:val="007A0CCF"/>
    <w:rsid w:val="00856CFC"/>
    <w:rsid w:val="008C5897"/>
    <w:rsid w:val="008E1E13"/>
    <w:rsid w:val="00910202"/>
    <w:rsid w:val="0091233A"/>
    <w:rsid w:val="0092793D"/>
    <w:rsid w:val="00933F16"/>
    <w:rsid w:val="009B007E"/>
    <w:rsid w:val="009D5D77"/>
    <w:rsid w:val="00A01AA0"/>
    <w:rsid w:val="00A23C79"/>
    <w:rsid w:val="00A45DEA"/>
    <w:rsid w:val="00AE1467"/>
    <w:rsid w:val="00AE2563"/>
    <w:rsid w:val="00B36A1A"/>
    <w:rsid w:val="00B64FDB"/>
    <w:rsid w:val="00B66F7B"/>
    <w:rsid w:val="00BE2BCC"/>
    <w:rsid w:val="00BF5202"/>
    <w:rsid w:val="00C92154"/>
    <w:rsid w:val="00CF1EDD"/>
    <w:rsid w:val="00D46648"/>
    <w:rsid w:val="00D54E88"/>
    <w:rsid w:val="00D74CF0"/>
    <w:rsid w:val="00E74BC4"/>
    <w:rsid w:val="00E9447A"/>
    <w:rsid w:val="00F85667"/>
    <w:rsid w:val="00FB5403"/>
    <w:rsid w:val="00FE350E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FCEFD"/>
  <w15:docId w15:val="{27CB5F21-74BF-4490-9676-CA545014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EastAsia" w:hAnsi="Book Antiqua" w:cstheme="minorBidi"/>
        <w:color w:val="1F497D" w:themeColor="text2"/>
        <w:sz w:val="24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E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1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E13"/>
  </w:style>
  <w:style w:type="paragraph" w:styleId="Footer">
    <w:name w:val="footer"/>
    <w:basedOn w:val="Normal"/>
    <w:link w:val="FooterChar"/>
    <w:uiPriority w:val="99"/>
    <w:unhideWhenUsed/>
    <w:rsid w:val="008E1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E13"/>
  </w:style>
  <w:style w:type="character" w:styleId="Emphasis">
    <w:name w:val="Emphasis"/>
    <w:basedOn w:val="DefaultParagraphFont"/>
    <w:uiPriority w:val="20"/>
    <w:qFormat/>
    <w:rsid w:val="008E1E13"/>
    <w:rPr>
      <w:i/>
      <w:iCs/>
    </w:rPr>
  </w:style>
  <w:style w:type="paragraph" w:styleId="ListParagraph">
    <w:name w:val="List Paragraph"/>
    <w:basedOn w:val="Normal"/>
    <w:uiPriority w:val="34"/>
    <w:qFormat/>
    <w:rsid w:val="003C47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1ED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E2563"/>
  </w:style>
  <w:style w:type="character" w:styleId="FollowedHyperlink">
    <w:name w:val="FollowedHyperlink"/>
    <w:basedOn w:val="DefaultParagraphFont"/>
    <w:uiPriority w:val="99"/>
    <w:semiHidden/>
    <w:unhideWhenUsed/>
    <w:rsid w:val="000850B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96C7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6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ipar\Documents\Custom%20Office%20Templates\P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371C0-ADC9-4C3D-8AC2-C69C2830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Press.dotx</Template>
  <TotalTime>13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Suzana Obrovac Lipar</dc:creator>
  <cp:lastModifiedBy>Suzana Obrovac Lipar</cp:lastModifiedBy>
  <cp:revision>8</cp:revision>
  <cp:lastPrinted>2015-11-13T10:59:00Z</cp:lastPrinted>
  <dcterms:created xsi:type="dcterms:W3CDTF">2020-04-17T15:59:00Z</dcterms:created>
  <dcterms:modified xsi:type="dcterms:W3CDTF">2020-04-17T16:08:00Z</dcterms:modified>
</cp:coreProperties>
</file>